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4"/>
          <w:szCs w:val="44"/>
        </w:rPr>
      </w:pPr>
    </w:p>
    <w:p>
      <w:pPr>
        <w:jc w:val="center"/>
        <w:rPr>
          <w:rFonts w:hint="eastAsia"/>
          <w:b/>
          <w:sz w:val="44"/>
          <w:szCs w:val="44"/>
        </w:rPr>
      </w:pPr>
    </w:p>
    <w:p>
      <w:pPr>
        <w:jc w:val="center"/>
        <w:rPr>
          <w:rFonts w:hint="eastAsia"/>
          <w:b/>
          <w:sz w:val="44"/>
          <w:szCs w:val="44"/>
        </w:rPr>
      </w:pPr>
    </w:p>
    <w:p>
      <w:pPr>
        <w:jc w:val="center"/>
        <w:rPr>
          <w:b/>
          <w:sz w:val="44"/>
          <w:szCs w:val="44"/>
        </w:rPr>
      </w:pPr>
      <w:r>
        <w:rPr>
          <w:rFonts w:hint="eastAsia"/>
          <w:b/>
          <w:sz w:val="44"/>
          <w:szCs w:val="44"/>
        </w:rPr>
        <w:t>关于申报201</w:t>
      </w:r>
      <w:r>
        <w:rPr>
          <w:rFonts w:hint="eastAsia"/>
          <w:b/>
          <w:sz w:val="44"/>
          <w:szCs w:val="44"/>
          <w:lang w:val="en-US" w:eastAsia="zh-CN"/>
        </w:rPr>
        <w:t>9</w:t>
      </w:r>
      <w:r>
        <w:rPr>
          <w:rFonts w:hint="eastAsia"/>
          <w:b/>
          <w:sz w:val="44"/>
          <w:szCs w:val="44"/>
        </w:rPr>
        <w:t>年度中国博士后科学基金</w:t>
      </w:r>
    </w:p>
    <w:p>
      <w:pPr>
        <w:jc w:val="center"/>
        <w:rPr>
          <w:b/>
          <w:sz w:val="44"/>
          <w:szCs w:val="44"/>
        </w:rPr>
      </w:pPr>
      <w:r>
        <w:rPr>
          <w:rFonts w:hint="eastAsia"/>
          <w:b/>
          <w:sz w:val="44"/>
          <w:szCs w:val="44"/>
        </w:rPr>
        <w:t>第6</w:t>
      </w:r>
      <w:r>
        <w:rPr>
          <w:rFonts w:hint="eastAsia"/>
          <w:b/>
          <w:sz w:val="44"/>
          <w:szCs w:val="44"/>
          <w:lang w:val="en-US" w:eastAsia="zh-CN"/>
        </w:rPr>
        <w:t>5</w:t>
      </w:r>
      <w:r>
        <w:rPr>
          <w:rFonts w:hint="eastAsia"/>
          <w:b/>
          <w:sz w:val="44"/>
          <w:szCs w:val="44"/>
        </w:rPr>
        <w:t>批面上资助的通知</w:t>
      </w:r>
    </w:p>
    <w:p>
      <w:pPr>
        <w:spacing w:line="540" w:lineRule="exact"/>
        <w:rPr>
          <w:rFonts w:ascii="Times New Roman" w:hAnsi="Times New Roman" w:eastAsia="仿宋_GB2312" w:cs="Times New Roman"/>
          <w:sz w:val="32"/>
          <w:szCs w:val="32"/>
        </w:rPr>
      </w:pPr>
    </w:p>
    <w:p>
      <w:pPr>
        <w:spacing w:line="540" w:lineRule="exact"/>
        <w:rPr>
          <w:rFonts w:ascii="Times New Roman" w:hAnsi="Times New Roman" w:eastAsia="仿宋_GB2312" w:cs="Times New Roman"/>
          <w:sz w:val="32"/>
          <w:szCs w:val="28"/>
        </w:rPr>
      </w:pPr>
      <w:r>
        <w:rPr>
          <w:rFonts w:ascii="Times New Roman" w:hAnsi="Times New Roman" w:eastAsia="仿宋_GB2312" w:cs="Times New Roman"/>
          <w:sz w:val="32"/>
          <w:szCs w:val="28"/>
        </w:rPr>
        <w:t>各博士后分站单位和在站博士后：</w:t>
      </w:r>
    </w:p>
    <w:p>
      <w:pPr>
        <w:spacing w:line="540" w:lineRule="exact"/>
        <w:ind w:firstLine="640" w:firstLineChars="200"/>
        <w:rPr>
          <w:rFonts w:ascii="Times New Roman" w:hAnsi="Times New Roman" w:eastAsia="仿宋_GB2312" w:cs="Times New Roman"/>
          <w:sz w:val="32"/>
          <w:szCs w:val="28"/>
        </w:rPr>
      </w:pPr>
      <w:r>
        <w:rPr>
          <w:rFonts w:ascii="Times New Roman" w:hAnsi="Times New Roman" w:eastAsia="仿宋_GB2312" w:cs="Times New Roman"/>
          <w:sz w:val="32"/>
          <w:szCs w:val="28"/>
        </w:rPr>
        <w:t>近期从中国博士后科学基金会获悉，关于申报201</w:t>
      </w:r>
      <w:r>
        <w:rPr>
          <w:rFonts w:hint="eastAsia" w:ascii="Times New Roman" w:hAnsi="Times New Roman" w:eastAsia="仿宋_GB2312" w:cs="Times New Roman"/>
          <w:sz w:val="32"/>
          <w:szCs w:val="28"/>
          <w:lang w:val="en-US" w:eastAsia="zh-CN"/>
        </w:rPr>
        <w:t>9</w:t>
      </w:r>
      <w:r>
        <w:rPr>
          <w:rFonts w:ascii="Times New Roman" w:hAnsi="Times New Roman" w:eastAsia="仿宋_GB2312" w:cs="Times New Roman"/>
          <w:sz w:val="32"/>
          <w:szCs w:val="28"/>
        </w:rPr>
        <w:t>年度中国博士后科学基金第6</w:t>
      </w:r>
      <w:r>
        <w:rPr>
          <w:rFonts w:hint="eastAsia" w:ascii="Times New Roman" w:hAnsi="Times New Roman" w:eastAsia="仿宋_GB2312" w:cs="Times New Roman"/>
          <w:sz w:val="32"/>
          <w:szCs w:val="28"/>
          <w:lang w:val="en-US" w:eastAsia="zh-CN"/>
        </w:rPr>
        <w:t>5</w:t>
      </w:r>
      <w:r>
        <w:rPr>
          <w:rFonts w:ascii="Times New Roman" w:hAnsi="Times New Roman" w:eastAsia="仿宋_GB2312" w:cs="Times New Roman"/>
          <w:sz w:val="32"/>
          <w:szCs w:val="28"/>
        </w:rPr>
        <w:t>批面上资助的工作已经开展。中国博士后科学基金会编辑了《201</w:t>
      </w:r>
      <w:r>
        <w:rPr>
          <w:rFonts w:hint="eastAsia" w:ascii="Times New Roman" w:hAnsi="Times New Roman" w:eastAsia="仿宋_GB2312" w:cs="Times New Roman"/>
          <w:sz w:val="32"/>
          <w:szCs w:val="28"/>
          <w:lang w:val="en-US" w:eastAsia="zh-CN"/>
        </w:rPr>
        <w:t>9</w:t>
      </w:r>
      <w:r>
        <w:rPr>
          <w:rFonts w:ascii="Times New Roman" w:hAnsi="Times New Roman" w:eastAsia="仿宋_GB2312" w:cs="Times New Roman"/>
          <w:sz w:val="32"/>
          <w:szCs w:val="28"/>
        </w:rPr>
        <w:t>年度中国博士后科学基金申请指南》（以下简称《指南》）。请院属各博士后分站单位根据通知和《指南》要求积极组织好本站博士后科研人员申报201</w:t>
      </w:r>
      <w:r>
        <w:rPr>
          <w:rFonts w:hint="eastAsia" w:ascii="Times New Roman" w:hAnsi="Times New Roman" w:eastAsia="仿宋_GB2312" w:cs="Times New Roman"/>
          <w:sz w:val="32"/>
          <w:szCs w:val="28"/>
          <w:lang w:val="en-US" w:eastAsia="zh-CN"/>
        </w:rPr>
        <w:t>9</w:t>
      </w:r>
      <w:r>
        <w:rPr>
          <w:rFonts w:ascii="Times New Roman" w:hAnsi="Times New Roman" w:eastAsia="仿宋_GB2312" w:cs="Times New Roman"/>
          <w:sz w:val="32"/>
          <w:szCs w:val="28"/>
        </w:rPr>
        <w:t>年度</w:t>
      </w:r>
      <w:r>
        <w:rPr>
          <w:rFonts w:hint="eastAsia" w:ascii="Times New Roman" w:hAnsi="Times New Roman" w:eastAsia="仿宋_GB2312" w:cs="Times New Roman"/>
          <w:sz w:val="32"/>
          <w:szCs w:val="28"/>
          <w:lang w:eastAsia="zh-CN"/>
        </w:rPr>
        <w:t>第</w:t>
      </w:r>
      <w:r>
        <w:rPr>
          <w:rFonts w:hint="eastAsia" w:ascii="Times New Roman" w:hAnsi="Times New Roman" w:eastAsia="仿宋_GB2312" w:cs="Times New Roman"/>
          <w:sz w:val="32"/>
          <w:szCs w:val="28"/>
          <w:lang w:val="en-US" w:eastAsia="zh-CN"/>
        </w:rPr>
        <w:t>65批</w:t>
      </w:r>
      <w:r>
        <w:rPr>
          <w:rFonts w:ascii="Times New Roman" w:hAnsi="Times New Roman" w:eastAsia="仿宋_GB2312" w:cs="Times New Roman"/>
          <w:sz w:val="32"/>
          <w:szCs w:val="28"/>
        </w:rPr>
        <w:t>面上资助工作，希望各位博士后积极踊跃申报此次基金资助，并预祝大家能够有所收获。具体通知如下：</w:t>
      </w:r>
    </w:p>
    <w:p>
      <w:pPr>
        <w:spacing w:line="540" w:lineRule="exact"/>
        <w:rPr>
          <w:rFonts w:ascii="Times New Roman" w:hAnsi="Times New Roman" w:eastAsia="仿宋_GB2312" w:cs="Times New Roman"/>
          <w:b/>
          <w:sz w:val="32"/>
          <w:szCs w:val="28"/>
        </w:rPr>
      </w:pPr>
      <w:r>
        <w:rPr>
          <w:rFonts w:ascii="Times New Roman" w:hAnsi="Times New Roman" w:eastAsia="仿宋_GB2312" w:cs="Times New Roman"/>
          <w:b/>
          <w:sz w:val="32"/>
          <w:szCs w:val="28"/>
        </w:rPr>
        <w:t>一、面上资助情况</w:t>
      </w:r>
    </w:p>
    <w:p>
      <w:pPr>
        <w:spacing w:line="540" w:lineRule="exact"/>
        <w:rPr>
          <w:rFonts w:hint="eastAsia" w:ascii="Times New Roman" w:hAnsi="Times New Roman" w:eastAsia="仿宋_GB2312" w:cs="Times New Roman"/>
          <w:sz w:val="32"/>
          <w:szCs w:val="28"/>
        </w:rPr>
      </w:pPr>
      <w:r>
        <w:rPr>
          <w:rFonts w:hint="eastAsia" w:ascii="Times New Roman" w:hAnsi="Times New Roman" w:eastAsia="仿宋_GB2312" w:cs="Times New Roman"/>
          <w:sz w:val="32"/>
          <w:szCs w:val="28"/>
          <w:lang w:val="en-US" w:eastAsia="zh-CN"/>
        </w:rPr>
        <w:t xml:space="preserve">    </w:t>
      </w:r>
      <w:r>
        <w:rPr>
          <w:rFonts w:hint="eastAsia" w:ascii="Times New Roman" w:hAnsi="Times New Roman" w:eastAsia="仿宋_GB2312" w:cs="Times New Roman"/>
          <w:sz w:val="32"/>
          <w:szCs w:val="28"/>
        </w:rPr>
        <w:t>面上资助是给予博士后研究人员在站期间从事自主创新研究的科研启动或补充经费，由专家通讯评审确定资助对象。资助分为一等、二等。自然科学资助标准为一等12 万元、二等8 万元；社会科学资助标准一般为一等8 万元、二等5 万元。2019 年资助人数约为当年进站人数的三分之一，对从事基础研究的博士后研究人员适当倾斜。</w:t>
      </w:r>
    </w:p>
    <w:p>
      <w:pPr>
        <w:spacing w:line="540" w:lineRule="exact"/>
        <w:rPr>
          <w:rFonts w:hint="eastAsia" w:ascii="Times New Roman" w:hAnsi="Times New Roman" w:eastAsia="仿宋_GB2312" w:cs="Times New Roman"/>
          <w:sz w:val="32"/>
          <w:szCs w:val="28"/>
        </w:rPr>
      </w:pPr>
      <w:r>
        <w:rPr>
          <w:rFonts w:hint="eastAsia" w:ascii="Times New Roman" w:hAnsi="Times New Roman" w:eastAsia="仿宋_GB2312" w:cs="Times New Roman"/>
          <w:sz w:val="32"/>
          <w:szCs w:val="28"/>
          <w:lang w:val="en-US" w:eastAsia="zh-CN"/>
        </w:rPr>
        <w:t xml:space="preserve">    我院</w:t>
      </w:r>
      <w:r>
        <w:rPr>
          <w:rFonts w:hint="eastAsia" w:ascii="Times New Roman" w:hAnsi="Times New Roman" w:eastAsia="仿宋_GB2312" w:cs="Times New Roman"/>
          <w:sz w:val="32"/>
          <w:szCs w:val="28"/>
        </w:rPr>
        <w:t>博士后研究人员按本人意愿，可选择参加独立于流动站的专家评审</w:t>
      </w:r>
      <w:r>
        <w:rPr>
          <w:rFonts w:hint="eastAsia" w:ascii="Times New Roman" w:hAnsi="Times New Roman" w:eastAsia="仿宋_GB2312" w:cs="Times New Roman"/>
          <w:sz w:val="32"/>
          <w:szCs w:val="28"/>
          <w:lang w:eastAsia="zh-CN"/>
        </w:rPr>
        <w:t>。</w:t>
      </w:r>
      <w:r>
        <w:rPr>
          <w:rFonts w:hint="eastAsia" w:ascii="Times New Roman" w:hAnsi="Times New Roman" w:eastAsia="仿宋_GB2312" w:cs="Times New Roman"/>
          <w:sz w:val="32"/>
          <w:szCs w:val="28"/>
        </w:rPr>
        <w:t xml:space="preserve"> </w:t>
      </w:r>
    </w:p>
    <w:p>
      <w:pPr>
        <w:spacing w:line="540" w:lineRule="exact"/>
        <w:rPr>
          <w:rFonts w:ascii="Times New Roman" w:hAnsi="Times New Roman" w:eastAsia="仿宋_GB2312" w:cs="Times New Roman"/>
          <w:b/>
          <w:sz w:val="32"/>
          <w:szCs w:val="28"/>
        </w:rPr>
      </w:pPr>
      <w:r>
        <w:rPr>
          <w:rFonts w:ascii="Times New Roman" w:hAnsi="Times New Roman" w:eastAsia="仿宋_GB2312" w:cs="Times New Roman"/>
          <w:b/>
          <w:sz w:val="32"/>
          <w:szCs w:val="28"/>
        </w:rPr>
        <w:t>二、申请条件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sz w:val="32"/>
        </w:rPr>
      </w:pPr>
      <w:r>
        <w:rPr>
          <w:rFonts w:hint="eastAsia" w:ascii="TimesNewRomanPSMT" w:hAnsi="TimesNewRomanPSMT" w:eastAsia="宋体"/>
          <w:sz w:val="32"/>
          <w:lang w:val="en-US" w:eastAsia="zh-CN"/>
        </w:rPr>
        <w:t>1</w:t>
      </w:r>
      <w:r>
        <w:rPr>
          <w:rFonts w:hint="eastAsia" w:ascii="仿宋" w:hAnsi="仿宋" w:eastAsia="仿宋"/>
          <w:sz w:val="32"/>
        </w:rPr>
        <w:t>．在站博士后研究人员。</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sz w:val="32"/>
        </w:rPr>
      </w:pPr>
      <w:r>
        <w:rPr>
          <w:rFonts w:hint="eastAsia" w:ascii="TimesNewRomanPSMT" w:hAnsi="TimesNewRomanPSMT" w:eastAsia="宋体"/>
          <w:sz w:val="32"/>
          <w:lang w:val="en-US" w:eastAsia="zh-CN"/>
        </w:rPr>
        <w:t>2</w:t>
      </w:r>
      <w:r>
        <w:rPr>
          <w:rFonts w:hint="eastAsia" w:ascii="仿宋" w:hAnsi="仿宋" w:eastAsia="仿宋"/>
          <w:sz w:val="32"/>
        </w:rPr>
        <w:t>．具备良好的思想品德、较高的学术水平和较强的科研能力。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sz w:val="32"/>
        </w:rPr>
      </w:pPr>
      <w:r>
        <w:rPr>
          <w:rFonts w:hint="eastAsia" w:ascii="TimesNewRomanPSMT" w:hAnsi="TimesNewRomanPSMT" w:eastAsia="宋体"/>
          <w:sz w:val="32"/>
          <w:lang w:val="en-US" w:eastAsia="zh-CN"/>
        </w:rPr>
        <w:t>3</w:t>
      </w:r>
      <w:r>
        <w:rPr>
          <w:rFonts w:hint="eastAsia" w:ascii="仿宋" w:hAnsi="仿宋" w:eastAsia="仿宋"/>
          <w:sz w:val="32"/>
        </w:rPr>
        <w:t>．申请项目应具有基础性、原创性和前瞻性，具有重要科学意义和应用价值，且为本人承担。</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b/>
          <w:bCs/>
          <w:sz w:val="32"/>
        </w:rPr>
      </w:pPr>
      <w:r>
        <w:rPr>
          <w:rFonts w:hint="eastAsia" w:ascii="TimesNewRomanPSMT" w:hAnsi="TimesNewRomanPSMT" w:eastAsia="宋体"/>
          <w:sz w:val="32"/>
          <w:lang w:val="en-US" w:eastAsia="zh-CN"/>
        </w:rPr>
        <w:t>4</w:t>
      </w:r>
      <w:r>
        <w:rPr>
          <w:rFonts w:hint="eastAsia" w:ascii="仿宋" w:hAnsi="仿宋" w:eastAsia="仿宋"/>
          <w:sz w:val="32"/>
        </w:rPr>
        <w:t>．</w:t>
      </w:r>
      <w:r>
        <w:rPr>
          <w:rFonts w:hint="eastAsia" w:ascii="仿宋" w:hAnsi="仿宋" w:eastAsia="仿宋"/>
          <w:b/>
          <w:bCs/>
          <w:sz w:val="32"/>
        </w:rPr>
        <w:t>进站一年半以内可多次申请，每站只能获批一次。</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sz w:val="32"/>
        </w:rPr>
      </w:pPr>
      <w:r>
        <w:rPr>
          <w:rFonts w:hint="eastAsia" w:ascii="TimesNewRomanPSMT" w:hAnsi="TimesNewRomanPSMT" w:eastAsia="宋体"/>
          <w:sz w:val="32"/>
          <w:lang w:val="en-US" w:eastAsia="zh-CN"/>
        </w:rPr>
        <w:t>5</w:t>
      </w:r>
      <w:r>
        <w:rPr>
          <w:rFonts w:hint="eastAsia" w:ascii="仿宋" w:hAnsi="仿宋" w:eastAsia="仿宋"/>
          <w:sz w:val="32"/>
        </w:rPr>
        <w:t>．入选全国博士后管委会实施的各类博士后国际交流计划（学术交流项目除外）的派出人员，在完成派出工作或提前结束国（境）外研究工作后，继续在国内开展博士后研究工作的，由所在设站单位出具证明后可申请。</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TimesNewRomanPSMT" w:hAnsi="TimesNewRomanPSMT" w:eastAsia="TimesNewRomanPSMT"/>
          <w:sz w:val="20"/>
        </w:rPr>
      </w:pPr>
      <w:r>
        <w:rPr>
          <w:rFonts w:hint="eastAsia" w:ascii="TimesNewRomanPSMT" w:hAnsi="TimesNewRomanPSMT" w:eastAsia="宋体"/>
          <w:sz w:val="32"/>
          <w:lang w:val="en-US" w:eastAsia="zh-CN"/>
        </w:rPr>
        <w:t>6</w:t>
      </w:r>
      <w:r>
        <w:rPr>
          <w:rFonts w:hint="eastAsia" w:ascii="仿宋" w:hAnsi="仿宋" w:eastAsia="仿宋"/>
          <w:sz w:val="32"/>
        </w:rPr>
        <w:t>．不允许申报涉密项目。</w:t>
      </w:r>
    </w:p>
    <w:p>
      <w:pPr>
        <w:spacing w:line="540" w:lineRule="exact"/>
        <w:rPr>
          <w:rFonts w:ascii="Times New Roman" w:hAnsi="Times New Roman" w:eastAsia="仿宋_GB2312" w:cs="Times New Roman"/>
          <w:b/>
          <w:sz w:val="32"/>
          <w:szCs w:val="28"/>
        </w:rPr>
      </w:pPr>
      <w:r>
        <w:rPr>
          <w:rFonts w:ascii="Times New Roman" w:hAnsi="Times New Roman" w:eastAsia="仿宋_GB2312" w:cs="Times New Roman"/>
          <w:b/>
          <w:sz w:val="32"/>
          <w:szCs w:val="28"/>
        </w:rPr>
        <w:t>三、申请材料</w:t>
      </w:r>
    </w:p>
    <w:p>
      <w:pPr>
        <w:spacing w:line="540" w:lineRule="exact"/>
        <w:ind w:firstLine="640" w:firstLineChars="200"/>
        <w:rPr>
          <w:rFonts w:hint="eastAsia" w:ascii="Times New Roman" w:hAnsi="Times New Roman" w:eastAsia="仿宋_GB2312" w:cs="Times New Roman"/>
          <w:sz w:val="32"/>
          <w:szCs w:val="28"/>
        </w:rPr>
      </w:pPr>
      <w:r>
        <w:rPr>
          <w:rFonts w:hint="eastAsia" w:ascii="Times New Roman" w:hAnsi="Times New Roman" w:eastAsia="仿宋_GB2312" w:cs="Times New Roman"/>
          <w:sz w:val="32"/>
          <w:szCs w:val="28"/>
        </w:rPr>
        <w:t xml:space="preserve">《中国博士后科学基金面上资助申请书》（以下简称《申请书》）1 份。 </w:t>
      </w:r>
    </w:p>
    <w:p>
      <w:pPr>
        <w:spacing w:line="540" w:lineRule="exact"/>
        <w:ind w:firstLine="640" w:firstLineChars="200"/>
        <w:rPr>
          <w:rFonts w:hint="eastAsia" w:ascii="Times New Roman" w:hAnsi="Times New Roman" w:eastAsia="仿宋_GB2312" w:cs="Times New Roman"/>
          <w:sz w:val="32"/>
          <w:szCs w:val="28"/>
        </w:rPr>
      </w:pPr>
      <w:r>
        <w:rPr>
          <w:rFonts w:hint="eastAsia" w:ascii="Times New Roman" w:hAnsi="Times New Roman" w:eastAsia="仿宋_GB2312" w:cs="Times New Roman"/>
          <w:sz w:val="32"/>
          <w:szCs w:val="28"/>
        </w:rPr>
        <w:t>注意事项：</w:t>
      </w:r>
    </w:p>
    <w:p>
      <w:pPr>
        <w:spacing w:line="540" w:lineRule="exact"/>
        <w:ind w:firstLine="640" w:firstLineChars="200"/>
        <w:rPr>
          <w:rFonts w:hint="eastAsia" w:ascii="Times New Roman" w:hAnsi="Times New Roman" w:eastAsia="仿宋_GB2312" w:cs="Times New Roman"/>
          <w:sz w:val="32"/>
          <w:szCs w:val="28"/>
        </w:rPr>
      </w:pPr>
      <w:r>
        <w:rPr>
          <w:rFonts w:hint="eastAsia" w:ascii="Times New Roman" w:hAnsi="Times New Roman" w:eastAsia="仿宋_GB2312" w:cs="Times New Roman"/>
          <w:sz w:val="32"/>
          <w:szCs w:val="28"/>
        </w:rPr>
        <w:t>工作站博士后研究人员如选择参加独立于流动站的专家评审，需填写《中国博士后科学基金面上资助申请书（工作站）》。</w:t>
      </w:r>
    </w:p>
    <w:p>
      <w:pPr>
        <w:spacing w:line="540" w:lineRule="exact"/>
        <w:rPr>
          <w:rFonts w:ascii="Times New Roman" w:hAnsi="Times New Roman" w:eastAsia="仿宋_GB2312" w:cs="Times New Roman"/>
          <w:b/>
          <w:sz w:val="32"/>
          <w:szCs w:val="28"/>
        </w:rPr>
      </w:pPr>
      <w:r>
        <w:rPr>
          <w:rFonts w:ascii="Times New Roman" w:hAnsi="Times New Roman" w:eastAsia="仿宋_GB2312" w:cs="Times New Roman"/>
          <w:b/>
          <w:sz w:val="32"/>
          <w:szCs w:val="28"/>
        </w:rPr>
        <w:t>四、申请材料的提交</w:t>
      </w:r>
    </w:p>
    <w:p>
      <w:pPr>
        <w:spacing w:line="540" w:lineRule="exact"/>
        <w:ind w:firstLine="640" w:firstLineChars="200"/>
        <w:rPr>
          <w:rFonts w:hint="eastAsia" w:ascii="Times New Roman" w:hAnsi="Times New Roman" w:eastAsia="仿宋_GB2312" w:cs="Times New Roman"/>
          <w:sz w:val="32"/>
          <w:szCs w:val="28"/>
        </w:rPr>
      </w:pPr>
      <w:r>
        <w:rPr>
          <w:rFonts w:hint="eastAsia" w:ascii="Times New Roman" w:hAnsi="Times New Roman" w:eastAsia="仿宋_GB2312" w:cs="Times New Roman"/>
          <w:sz w:val="32"/>
          <w:szCs w:val="28"/>
        </w:rPr>
        <w:t>申请人登录中国博士后科学基金会网站“中国博士后科学基金管理信息系统”，下载申报软件，网下填写《申请书》，上传至设站单位。在线打印纸质申请书1 份，报送</w:t>
      </w:r>
      <w:r>
        <w:rPr>
          <w:rFonts w:hint="eastAsia" w:ascii="Times New Roman" w:hAnsi="Times New Roman" w:eastAsia="仿宋_GB2312" w:cs="Times New Roman"/>
          <w:sz w:val="32"/>
          <w:szCs w:val="28"/>
          <w:lang w:eastAsia="zh-CN"/>
        </w:rPr>
        <w:t>院博士后管理办公室（</w:t>
      </w:r>
      <w:r>
        <w:rPr>
          <w:rFonts w:hint="eastAsia" w:ascii="Times New Roman" w:hAnsi="Times New Roman" w:eastAsia="仿宋_GB2312" w:cs="Times New Roman"/>
          <w:sz w:val="32"/>
          <w:szCs w:val="28"/>
        </w:rPr>
        <w:t>以下简称</w:t>
      </w:r>
      <w:r>
        <w:rPr>
          <w:rFonts w:hint="eastAsia" w:ascii="Times New Roman" w:hAnsi="Times New Roman" w:eastAsia="仿宋_GB2312" w:cs="Times New Roman"/>
          <w:sz w:val="32"/>
          <w:szCs w:val="28"/>
          <w:lang w:eastAsia="zh-CN"/>
        </w:rPr>
        <w:t>“院博管办”</w:t>
      </w:r>
      <w:r>
        <w:rPr>
          <w:rFonts w:hint="eastAsia" w:ascii="Times New Roman" w:hAnsi="Times New Roman" w:eastAsia="仿宋_GB2312" w:cs="Times New Roman"/>
          <w:sz w:val="32"/>
          <w:szCs w:val="28"/>
          <w:lang w:eastAsia="zh-CN"/>
        </w:rPr>
        <w:t>）</w:t>
      </w:r>
      <w:r>
        <w:rPr>
          <w:rFonts w:hint="eastAsia" w:ascii="Times New Roman" w:hAnsi="Times New Roman" w:eastAsia="仿宋_GB2312" w:cs="Times New Roman"/>
          <w:sz w:val="32"/>
          <w:szCs w:val="28"/>
        </w:rPr>
        <w:t>。</w:t>
      </w:r>
    </w:p>
    <w:p>
      <w:pPr>
        <w:spacing w:line="540" w:lineRule="exact"/>
        <w:ind w:firstLine="640" w:firstLineChars="200"/>
        <w:rPr>
          <w:rFonts w:hint="eastAsia" w:ascii="Times New Roman" w:hAnsi="Times New Roman" w:eastAsia="仿宋_GB2312" w:cs="Times New Roman"/>
          <w:sz w:val="32"/>
          <w:szCs w:val="28"/>
        </w:rPr>
      </w:pPr>
      <w:r>
        <w:rPr>
          <w:rFonts w:hint="eastAsia" w:ascii="Times New Roman" w:hAnsi="Times New Roman" w:eastAsia="仿宋_GB2312" w:cs="Times New Roman"/>
          <w:sz w:val="32"/>
          <w:szCs w:val="28"/>
        </w:rPr>
        <w:t>注意事项：</w:t>
      </w:r>
    </w:p>
    <w:p>
      <w:pPr>
        <w:spacing w:line="540" w:lineRule="exact"/>
        <w:ind w:firstLine="640" w:firstLineChars="200"/>
        <w:rPr>
          <w:rFonts w:hint="eastAsia" w:ascii="Times New Roman" w:hAnsi="Times New Roman" w:eastAsia="仿宋_GB2312" w:cs="Times New Roman"/>
          <w:sz w:val="32"/>
          <w:szCs w:val="28"/>
        </w:rPr>
      </w:pPr>
      <w:r>
        <w:rPr>
          <w:rFonts w:hint="eastAsia" w:ascii="Times New Roman" w:hAnsi="Times New Roman" w:eastAsia="仿宋_GB2312" w:cs="Times New Roman"/>
          <w:sz w:val="32"/>
          <w:szCs w:val="28"/>
        </w:rPr>
        <w:t>《申请书》由“中国博士后科学基金管理信息系统”生成，纸质申请书校验码与系统一致为有效。</w:t>
      </w:r>
    </w:p>
    <w:p>
      <w:pPr>
        <w:spacing w:line="540" w:lineRule="exact"/>
        <w:ind w:firstLine="640" w:firstLineChars="200"/>
        <w:rPr>
          <w:rFonts w:hint="eastAsia" w:ascii="Times New Roman" w:hAnsi="Times New Roman" w:eastAsia="仿宋_GB2312" w:cs="Times New Roman"/>
          <w:sz w:val="32"/>
          <w:szCs w:val="28"/>
        </w:rPr>
      </w:pPr>
      <w:r>
        <w:rPr>
          <w:rFonts w:hint="eastAsia" w:ascii="Times New Roman" w:hAnsi="Times New Roman" w:eastAsia="仿宋_GB2312" w:cs="Times New Roman"/>
          <w:sz w:val="32"/>
          <w:szCs w:val="28"/>
        </w:rPr>
        <w:t>《申请书》标识为红色的边框内不得填写个人信息，包括申请人姓名、设站单位名称、合作导师姓名等，否则中国博士后科学基金会根据评审专家的认定意见视为故意向评审专家泄露个人信息，将取消其资助资格。</w:t>
      </w:r>
    </w:p>
    <w:p>
      <w:pPr>
        <w:spacing w:line="540" w:lineRule="exact"/>
        <w:ind w:firstLine="640" w:firstLineChars="200"/>
        <w:rPr>
          <w:rFonts w:hint="eastAsia" w:ascii="Times New Roman" w:hAnsi="Times New Roman" w:eastAsia="仿宋_GB2312" w:cs="Times New Roman"/>
          <w:sz w:val="32"/>
          <w:szCs w:val="28"/>
        </w:rPr>
      </w:pPr>
      <w:r>
        <w:rPr>
          <w:rFonts w:hint="eastAsia" w:ascii="Times New Roman" w:hAnsi="Times New Roman" w:eastAsia="仿宋_GB2312" w:cs="Times New Roman"/>
          <w:sz w:val="32"/>
          <w:szCs w:val="28"/>
        </w:rPr>
        <w:t>申请截止日期前，申请人对已在网上提交的申请数据有修改需求时，如果申请材料已提交至</w:t>
      </w:r>
      <w:r>
        <w:rPr>
          <w:rFonts w:hint="eastAsia" w:ascii="Times New Roman" w:hAnsi="Times New Roman" w:eastAsia="仿宋_GB2312" w:cs="Times New Roman"/>
          <w:sz w:val="32"/>
          <w:szCs w:val="28"/>
          <w:lang w:eastAsia="zh-CN"/>
        </w:rPr>
        <w:t>院博管办</w:t>
      </w:r>
      <w:r>
        <w:rPr>
          <w:rFonts w:hint="eastAsia" w:ascii="Times New Roman" w:hAnsi="Times New Roman" w:eastAsia="仿宋_GB2312" w:cs="Times New Roman"/>
          <w:sz w:val="32"/>
          <w:szCs w:val="28"/>
        </w:rPr>
        <w:t>，需向</w:t>
      </w:r>
      <w:r>
        <w:rPr>
          <w:rFonts w:hint="eastAsia" w:ascii="Times New Roman" w:hAnsi="Times New Roman" w:eastAsia="仿宋_GB2312" w:cs="Times New Roman"/>
          <w:sz w:val="32"/>
          <w:szCs w:val="28"/>
          <w:lang w:eastAsia="zh-CN"/>
        </w:rPr>
        <w:t>院博管办</w:t>
      </w:r>
      <w:r>
        <w:rPr>
          <w:rFonts w:hint="eastAsia" w:ascii="Times New Roman" w:hAnsi="Times New Roman" w:eastAsia="仿宋_GB2312" w:cs="Times New Roman"/>
          <w:sz w:val="32"/>
          <w:szCs w:val="28"/>
        </w:rPr>
        <w:t>提出申请，由</w:t>
      </w:r>
      <w:r>
        <w:rPr>
          <w:rFonts w:hint="eastAsia" w:ascii="Times New Roman" w:hAnsi="Times New Roman" w:eastAsia="仿宋_GB2312" w:cs="Times New Roman"/>
          <w:sz w:val="32"/>
          <w:szCs w:val="28"/>
          <w:lang w:eastAsia="zh-CN"/>
        </w:rPr>
        <w:t>院博管办</w:t>
      </w:r>
      <w:r>
        <w:rPr>
          <w:rFonts w:hint="eastAsia" w:ascii="Times New Roman" w:hAnsi="Times New Roman" w:eastAsia="仿宋_GB2312" w:cs="Times New Roman"/>
          <w:sz w:val="32"/>
          <w:szCs w:val="28"/>
        </w:rPr>
        <w:t>驳回；如果申请材料已提交至中国博士后科学基金会，需由</w:t>
      </w:r>
      <w:r>
        <w:rPr>
          <w:rFonts w:hint="eastAsia" w:ascii="Times New Roman" w:hAnsi="Times New Roman" w:eastAsia="仿宋_GB2312" w:cs="Times New Roman"/>
          <w:sz w:val="32"/>
          <w:szCs w:val="28"/>
          <w:lang w:eastAsia="zh-CN"/>
        </w:rPr>
        <w:t>院博管办</w:t>
      </w:r>
      <w:r>
        <w:rPr>
          <w:rFonts w:hint="eastAsia" w:ascii="Times New Roman" w:hAnsi="Times New Roman" w:eastAsia="仿宋_GB2312" w:cs="Times New Roman"/>
          <w:sz w:val="32"/>
          <w:szCs w:val="28"/>
        </w:rPr>
        <w:t>向中国博士后科学基金会提出申请，中国博士后科学基金会驳回</w:t>
      </w:r>
      <w:r>
        <w:rPr>
          <w:rFonts w:hint="eastAsia" w:ascii="Times New Roman" w:hAnsi="Times New Roman" w:eastAsia="仿宋_GB2312" w:cs="Times New Roman"/>
          <w:sz w:val="32"/>
          <w:szCs w:val="28"/>
          <w:lang w:eastAsia="zh-CN"/>
        </w:rPr>
        <w:t>院博管办</w:t>
      </w:r>
      <w:r>
        <w:rPr>
          <w:rFonts w:hint="eastAsia" w:ascii="Times New Roman" w:hAnsi="Times New Roman" w:eastAsia="仿宋_GB2312" w:cs="Times New Roman"/>
          <w:sz w:val="32"/>
          <w:szCs w:val="28"/>
        </w:rPr>
        <w:t>，再由</w:t>
      </w:r>
      <w:r>
        <w:rPr>
          <w:rFonts w:hint="eastAsia" w:ascii="Times New Roman" w:hAnsi="Times New Roman" w:eastAsia="仿宋_GB2312" w:cs="Times New Roman"/>
          <w:sz w:val="32"/>
          <w:szCs w:val="28"/>
          <w:lang w:eastAsia="zh-CN"/>
        </w:rPr>
        <w:t>院博管办</w:t>
      </w:r>
      <w:r>
        <w:rPr>
          <w:rFonts w:hint="eastAsia" w:ascii="Times New Roman" w:hAnsi="Times New Roman" w:eastAsia="仿宋_GB2312" w:cs="Times New Roman"/>
          <w:sz w:val="32"/>
          <w:szCs w:val="28"/>
        </w:rPr>
        <w:t>驳回申请人。</w:t>
      </w:r>
    </w:p>
    <w:p>
      <w:pPr>
        <w:spacing w:line="540" w:lineRule="exact"/>
        <w:rPr>
          <w:rFonts w:ascii="Times New Roman" w:hAnsi="Times New Roman" w:eastAsia="仿宋_GB2312" w:cs="Times New Roman"/>
          <w:b/>
          <w:sz w:val="32"/>
          <w:szCs w:val="28"/>
        </w:rPr>
      </w:pPr>
      <w:r>
        <w:rPr>
          <w:rFonts w:hint="eastAsia" w:ascii="Times New Roman" w:hAnsi="Times New Roman" w:eastAsia="仿宋_GB2312" w:cs="Times New Roman"/>
          <w:b/>
          <w:sz w:val="32"/>
          <w:szCs w:val="28"/>
          <w:lang w:eastAsia="zh-CN"/>
        </w:rPr>
        <w:t>五</w:t>
      </w:r>
      <w:r>
        <w:rPr>
          <w:rFonts w:ascii="Times New Roman" w:hAnsi="Times New Roman" w:eastAsia="仿宋_GB2312" w:cs="Times New Roman"/>
          <w:b/>
          <w:sz w:val="32"/>
          <w:szCs w:val="28"/>
        </w:rPr>
        <w:t>、申请材料的</w:t>
      </w:r>
      <w:r>
        <w:rPr>
          <w:rFonts w:hint="eastAsia" w:ascii="Times New Roman" w:hAnsi="Times New Roman" w:eastAsia="仿宋_GB2312" w:cs="Times New Roman"/>
          <w:b/>
          <w:sz w:val="32"/>
          <w:szCs w:val="28"/>
          <w:lang w:eastAsia="zh-CN"/>
        </w:rPr>
        <w:t>审核</w:t>
      </w:r>
    </w:p>
    <w:p>
      <w:pPr>
        <w:spacing w:line="540" w:lineRule="exact"/>
        <w:ind w:firstLine="640" w:firstLineChars="200"/>
        <w:rPr>
          <w:rFonts w:ascii="Times New Roman" w:hAnsi="Times New Roman" w:eastAsia="仿宋_GB2312" w:cs="Times New Roman"/>
          <w:sz w:val="32"/>
          <w:szCs w:val="28"/>
        </w:rPr>
      </w:pPr>
      <w:r>
        <w:rPr>
          <w:rFonts w:hint="eastAsia" w:ascii="Times New Roman" w:hAnsi="Times New Roman" w:eastAsia="仿宋_GB2312" w:cs="Times New Roman"/>
          <w:sz w:val="32"/>
          <w:szCs w:val="28"/>
          <w:lang w:eastAsia="zh-CN"/>
        </w:rPr>
        <w:t>院博管办</w:t>
      </w:r>
      <w:r>
        <w:rPr>
          <w:rFonts w:hint="eastAsia" w:ascii="Times New Roman" w:hAnsi="Times New Roman" w:eastAsia="仿宋_GB2312" w:cs="Times New Roman"/>
          <w:sz w:val="32"/>
          <w:szCs w:val="28"/>
        </w:rPr>
        <w:t>管理人员登录“中国博士后科学基金管理信息系统”，对照纸质申请书审核并提交申请数据。在线打印“申报情况汇总表”，加盖单位公章，在审核截止日期前快递至中国博士后科学基金会（以投递日戳为准）。</w:t>
      </w:r>
    </w:p>
    <w:p>
      <w:pPr>
        <w:autoSpaceDE w:val="0"/>
        <w:autoSpaceDN w:val="0"/>
        <w:adjustRightInd w:val="0"/>
        <w:spacing w:line="540" w:lineRule="exact"/>
        <w:rPr>
          <w:rFonts w:ascii="Times New Roman" w:hAnsi="Times New Roman" w:eastAsia="仿宋_GB2312" w:cs="Times New Roman"/>
          <w:b/>
          <w:kern w:val="0"/>
          <w:sz w:val="32"/>
          <w:szCs w:val="28"/>
        </w:rPr>
      </w:pPr>
      <w:r>
        <w:rPr>
          <w:rFonts w:hint="eastAsia" w:ascii="Times New Roman" w:hAnsi="Times New Roman" w:eastAsia="仿宋_GB2312" w:cs="Times New Roman"/>
          <w:b/>
          <w:kern w:val="0"/>
          <w:sz w:val="32"/>
          <w:szCs w:val="28"/>
          <w:lang w:eastAsia="zh-CN"/>
        </w:rPr>
        <w:t>六</w:t>
      </w:r>
      <w:r>
        <w:rPr>
          <w:rFonts w:ascii="Times New Roman" w:hAnsi="Times New Roman" w:eastAsia="仿宋_GB2312" w:cs="Times New Roman"/>
          <w:b/>
          <w:kern w:val="0"/>
          <w:sz w:val="32"/>
          <w:szCs w:val="28"/>
        </w:rPr>
        <w:t>、资助工作时间安排</w:t>
      </w:r>
    </w:p>
    <w:p>
      <w:pPr>
        <w:spacing w:line="540" w:lineRule="exact"/>
        <w:ind w:firstLine="640" w:firstLineChars="200"/>
        <w:rPr>
          <w:rFonts w:ascii="Times New Roman" w:hAnsi="Times New Roman" w:eastAsia="仿宋_GB2312" w:cs="Times New Roman"/>
          <w:sz w:val="32"/>
          <w:szCs w:val="28"/>
        </w:rPr>
      </w:pPr>
      <w:r>
        <w:rPr>
          <w:rFonts w:ascii="Times New Roman" w:hAnsi="Times New Roman" w:eastAsia="仿宋_GB2312" w:cs="Times New Roman"/>
          <w:sz w:val="32"/>
          <w:szCs w:val="28"/>
        </w:rPr>
        <w:t>各位博士后科研人员请认真按照通知和《指南》要求填写此次基金资助申请，因工作站需汇总和整理博士后申请资助材料，请各博士后人员</w:t>
      </w:r>
      <w:r>
        <w:rPr>
          <w:rFonts w:ascii="Times New Roman" w:hAnsi="Times New Roman" w:eastAsia="仿宋_GB2312" w:cs="Times New Roman"/>
          <w:color w:val="000000" w:themeColor="text1"/>
          <w:sz w:val="32"/>
          <w:szCs w:val="28"/>
        </w:rPr>
        <w:t>在</w:t>
      </w:r>
      <w:r>
        <w:rPr>
          <w:rFonts w:hint="eastAsia" w:ascii="Times New Roman" w:hAnsi="Times New Roman" w:eastAsia="仿宋_GB2312" w:cs="Times New Roman"/>
          <w:color w:val="000000" w:themeColor="text1"/>
          <w:sz w:val="32"/>
          <w:szCs w:val="28"/>
          <w:lang w:val="en-US" w:eastAsia="zh-CN"/>
        </w:rPr>
        <w:t>2</w:t>
      </w:r>
      <w:r>
        <w:rPr>
          <w:rFonts w:ascii="Times New Roman" w:hAnsi="Times New Roman" w:eastAsia="仿宋_GB2312" w:cs="Times New Roman"/>
          <w:color w:val="000000" w:themeColor="text1"/>
          <w:sz w:val="32"/>
          <w:szCs w:val="28"/>
        </w:rPr>
        <w:t>月</w:t>
      </w:r>
      <w:r>
        <w:rPr>
          <w:rFonts w:hint="eastAsia" w:ascii="Times New Roman" w:hAnsi="Times New Roman" w:eastAsia="仿宋_GB2312" w:cs="Times New Roman"/>
          <w:color w:val="000000" w:themeColor="text1"/>
          <w:sz w:val="32"/>
          <w:szCs w:val="28"/>
          <w:lang w:val="en-US" w:eastAsia="zh-CN"/>
        </w:rPr>
        <w:t>28</w:t>
      </w:r>
      <w:r>
        <w:rPr>
          <w:rFonts w:ascii="Times New Roman" w:hAnsi="Times New Roman" w:eastAsia="仿宋_GB2312" w:cs="Times New Roman"/>
          <w:color w:val="000000" w:themeColor="text1"/>
          <w:sz w:val="32"/>
          <w:szCs w:val="28"/>
        </w:rPr>
        <w:t>日</w:t>
      </w:r>
      <w:r>
        <w:rPr>
          <w:rFonts w:ascii="Times New Roman" w:hAnsi="Times New Roman" w:eastAsia="仿宋_GB2312" w:cs="Times New Roman"/>
          <w:sz w:val="32"/>
          <w:szCs w:val="28"/>
        </w:rPr>
        <w:t>前将相关纸质材料提交</w:t>
      </w:r>
      <w:r>
        <w:rPr>
          <w:rFonts w:hint="eastAsia" w:ascii="Times New Roman" w:hAnsi="Times New Roman" w:eastAsia="仿宋_GB2312" w:cs="Times New Roman"/>
          <w:sz w:val="32"/>
          <w:szCs w:val="28"/>
          <w:lang w:eastAsia="zh-CN"/>
        </w:rPr>
        <w:t>到院博管办</w:t>
      </w:r>
      <w:r>
        <w:rPr>
          <w:rFonts w:ascii="Times New Roman" w:hAnsi="Times New Roman" w:eastAsia="仿宋_GB2312" w:cs="Times New Roman"/>
          <w:sz w:val="32"/>
          <w:szCs w:val="28"/>
        </w:rPr>
        <w:t>，逾期未提交者，</w:t>
      </w:r>
      <w:r>
        <w:rPr>
          <w:rFonts w:hint="eastAsia" w:ascii="Times New Roman" w:hAnsi="Times New Roman" w:eastAsia="仿宋_GB2312" w:cs="Times New Roman"/>
          <w:sz w:val="32"/>
          <w:szCs w:val="28"/>
          <w:lang w:eastAsia="zh-CN"/>
        </w:rPr>
        <w:t>不予受理</w:t>
      </w:r>
      <w:r>
        <w:rPr>
          <w:rFonts w:ascii="Times New Roman" w:hAnsi="Times New Roman" w:eastAsia="仿宋_GB2312" w:cs="Times New Roman"/>
          <w:sz w:val="32"/>
          <w:szCs w:val="28"/>
        </w:rPr>
        <w:t>。</w:t>
      </w:r>
    </w:p>
    <w:p>
      <w:pPr>
        <w:spacing w:line="540" w:lineRule="exact"/>
        <w:rPr>
          <w:rFonts w:ascii="Times New Roman" w:hAnsi="Times New Roman" w:eastAsia="仿宋_GB2312" w:cs="Times New Roman"/>
          <w:b/>
          <w:sz w:val="32"/>
          <w:szCs w:val="28"/>
        </w:rPr>
      </w:pPr>
      <w:r>
        <w:rPr>
          <w:rFonts w:hint="eastAsia" w:ascii="Times New Roman" w:hAnsi="Times New Roman" w:eastAsia="仿宋_GB2312" w:cs="Times New Roman"/>
          <w:b/>
          <w:sz w:val="32"/>
          <w:szCs w:val="28"/>
          <w:lang w:eastAsia="zh-CN"/>
        </w:rPr>
        <w:t>七</w:t>
      </w:r>
      <w:bookmarkStart w:id="0" w:name="_GoBack"/>
      <w:bookmarkEnd w:id="0"/>
      <w:r>
        <w:rPr>
          <w:rFonts w:ascii="Times New Roman" w:hAnsi="Times New Roman" w:eastAsia="仿宋_GB2312" w:cs="Times New Roman"/>
          <w:b/>
          <w:sz w:val="32"/>
          <w:szCs w:val="28"/>
        </w:rPr>
        <w:t>、其他说明</w:t>
      </w:r>
    </w:p>
    <w:p>
      <w:pPr>
        <w:autoSpaceDE w:val="0"/>
        <w:autoSpaceDN w:val="0"/>
        <w:adjustRightInd w:val="0"/>
        <w:spacing w:line="540" w:lineRule="exact"/>
        <w:ind w:firstLine="640" w:firstLineChars="200"/>
        <w:rPr>
          <w:rFonts w:ascii="Times New Roman" w:hAnsi="Times New Roman" w:eastAsia="仿宋_GB2312" w:cs="Times New Roman"/>
          <w:sz w:val="32"/>
          <w:szCs w:val="28"/>
        </w:rPr>
      </w:pPr>
      <w:r>
        <w:rPr>
          <w:rFonts w:ascii="Times New Roman" w:hAnsi="Times New Roman" w:eastAsia="仿宋_GB2312" w:cs="Times New Roman"/>
          <w:kern w:val="0"/>
          <w:sz w:val="32"/>
          <w:szCs w:val="28"/>
        </w:rPr>
        <w:t>关于国家博士后科学基金面上资助的评审工作要求以及程序请见《指南》说明。</w:t>
      </w:r>
      <w:r>
        <w:rPr>
          <w:rFonts w:ascii="Times New Roman" w:hAnsi="Times New Roman" w:eastAsia="仿宋_GB2312" w:cs="Times New Roman"/>
          <w:sz w:val="32"/>
          <w:szCs w:val="28"/>
        </w:rPr>
        <w:t>中国博士后科学基金对资助结果实行公示制度，公示期为一周，期间，博士后研究人员及其他相关人员如对公示人选有异议，可向中国博士后科学基金会提出质询，</w:t>
      </w:r>
      <w:r>
        <w:rPr>
          <w:rFonts w:ascii="Times New Roman" w:hAnsi="Times New Roman" w:eastAsia="仿宋_GB2312" w:cs="Times New Roman"/>
          <w:kern w:val="0"/>
          <w:sz w:val="32"/>
          <w:szCs w:val="28"/>
        </w:rPr>
        <w:t>《指南》</w:t>
      </w:r>
      <w:r>
        <w:rPr>
          <w:rFonts w:ascii="Times New Roman" w:hAnsi="Times New Roman" w:eastAsia="仿宋_GB2312" w:cs="Times New Roman"/>
          <w:sz w:val="32"/>
          <w:szCs w:val="28"/>
        </w:rPr>
        <w:t>对质询条件和程序做了明确的说明。</w:t>
      </w:r>
    </w:p>
    <w:p>
      <w:pPr>
        <w:spacing w:line="540" w:lineRule="exact"/>
        <w:ind w:firstLine="643" w:firstLineChars="200"/>
        <w:rPr>
          <w:rFonts w:ascii="Times New Roman" w:hAnsi="Times New Roman" w:eastAsia="仿宋_GB2312" w:cs="Times New Roman"/>
          <w:sz w:val="32"/>
          <w:szCs w:val="28"/>
        </w:rPr>
      </w:pPr>
      <w:r>
        <w:rPr>
          <w:rFonts w:ascii="Times New Roman" w:hAnsi="Times New Roman" w:eastAsia="仿宋_GB2312" w:cs="Times New Roman"/>
          <w:b/>
          <w:sz w:val="32"/>
          <w:szCs w:val="28"/>
        </w:rPr>
        <w:t>办公地址：</w:t>
      </w:r>
      <w:r>
        <w:rPr>
          <w:rFonts w:ascii="Times New Roman" w:hAnsi="Times New Roman" w:eastAsia="仿宋_GB2312" w:cs="Times New Roman"/>
          <w:sz w:val="32"/>
          <w:szCs w:val="28"/>
        </w:rPr>
        <w:t>哈尔滨市南岗区学府路368号黑龙江省农业科学院主楼副楼303室</w:t>
      </w:r>
    </w:p>
    <w:p>
      <w:pPr>
        <w:spacing w:line="540" w:lineRule="exact"/>
        <w:ind w:firstLine="643" w:firstLineChars="200"/>
        <w:rPr>
          <w:rFonts w:ascii="Times New Roman" w:hAnsi="Times New Roman" w:eastAsia="仿宋_GB2312" w:cs="Times New Roman"/>
          <w:sz w:val="32"/>
          <w:szCs w:val="28"/>
        </w:rPr>
      </w:pPr>
      <w:r>
        <w:rPr>
          <w:rFonts w:ascii="Times New Roman" w:hAnsi="Times New Roman" w:eastAsia="仿宋_GB2312" w:cs="Times New Roman"/>
          <w:b/>
          <w:sz w:val="32"/>
          <w:szCs w:val="28"/>
        </w:rPr>
        <w:t>联 系 人：</w:t>
      </w:r>
      <w:r>
        <w:rPr>
          <w:rFonts w:ascii="Times New Roman" w:hAnsi="Times New Roman" w:eastAsia="仿宋_GB2312" w:cs="Times New Roman"/>
          <w:sz w:val="32"/>
          <w:szCs w:val="28"/>
        </w:rPr>
        <w:t>陈磊</w:t>
      </w:r>
    </w:p>
    <w:p>
      <w:pPr>
        <w:spacing w:line="540" w:lineRule="exact"/>
        <w:ind w:firstLine="643" w:firstLineChars="200"/>
        <w:rPr>
          <w:rFonts w:ascii="Times New Roman" w:hAnsi="Times New Roman" w:eastAsia="仿宋_GB2312" w:cs="Times New Roman"/>
          <w:sz w:val="32"/>
          <w:szCs w:val="28"/>
        </w:rPr>
      </w:pPr>
      <w:r>
        <w:rPr>
          <w:rFonts w:ascii="Times New Roman" w:hAnsi="Times New Roman" w:eastAsia="仿宋_GB2312" w:cs="Times New Roman"/>
          <w:b/>
          <w:sz w:val="32"/>
          <w:szCs w:val="28"/>
        </w:rPr>
        <w:t>电    话：</w:t>
      </w:r>
      <w:r>
        <w:rPr>
          <w:rFonts w:ascii="Times New Roman" w:hAnsi="Times New Roman" w:eastAsia="仿宋_GB2312" w:cs="Times New Roman"/>
          <w:sz w:val="32"/>
          <w:szCs w:val="28"/>
        </w:rPr>
        <w:t>0451-86670890</w:t>
      </w:r>
    </w:p>
    <w:p>
      <w:pPr>
        <w:spacing w:line="540" w:lineRule="exact"/>
        <w:ind w:firstLine="643" w:firstLineChars="200"/>
        <w:rPr>
          <w:rFonts w:ascii="Times New Roman" w:hAnsi="Times New Roman" w:eastAsia="仿宋_GB2312" w:cs="Times New Roman"/>
          <w:sz w:val="32"/>
          <w:szCs w:val="28"/>
        </w:rPr>
      </w:pPr>
      <w:r>
        <w:rPr>
          <w:rFonts w:ascii="Times New Roman" w:hAnsi="Times New Roman" w:eastAsia="仿宋_GB2312" w:cs="Times New Roman"/>
          <w:b/>
          <w:sz w:val="32"/>
          <w:szCs w:val="28"/>
        </w:rPr>
        <w:t>E-mail：</w:t>
      </w:r>
      <w:r>
        <w:rPr>
          <w:rFonts w:ascii="Times New Roman" w:hAnsi="Times New Roman" w:eastAsia="仿宋_GB2312" w:cs="Times New Roman"/>
          <w:sz w:val="32"/>
          <w:szCs w:val="28"/>
        </w:rPr>
        <w:t>boshihou5＠163.com</w:t>
      </w:r>
    </w:p>
    <w:p>
      <w:pPr>
        <w:spacing w:line="540" w:lineRule="exact"/>
        <w:ind w:firstLine="640" w:firstLineChars="200"/>
        <w:rPr>
          <w:rFonts w:ascii="Times New Roman" w:hAnsi="Times New Roman" w:eastAsia="仿宋_GB2312" w:cs="Times New Roman"/>
          <w:sz w:val="32"/>
          <w:szCs w:val="28"/>
        </w:rPr>
      </w:pPr>
    </w:p>
    <w:p>
      <w:pPr>
        <w:spacing w:line="540" w:lineRule="exact"/>
        <w:ind w:firstLine="640" w:firstLineChars="200"/>
        <w:rPr>
          <w:rFonts w:ascii="Times New Roman" w:hAnsi="Times New Roman" w:eastAsia="仿宋_GB2312" w:cs="Times New Roman"/>
          <w:sz w:val="32"/>
          <w:szCs w:val="28"/>
        </w:rPr>
      </w:pPr>
      <w:r>
        <w:rPr>
          <w:rFonts w:ascii="Times New Roman" w:hAnsi="Times New Roman" w:eastAsia="仿宋_GB2312" w:cs="Times New Roman"/>
          <w:sz w:val="32"/>
          <w:szCs w:val="28"/>
        </w:rPr>
        <w:t>附件：《201</w:t>
      </w:r>
      <w:r>
        <w:rPr>
          <w:rFonts w:hint="eastAsia" w:ascii="Times New Roman" w:hAnsi="Times New Roman" w:eastAsia="仿宋_GB2312" w:cs="Times New Roman"/>
          <w:sz w:val="32"/>
          <w:szCs w:val="28"/>
          <w:lang w:val="en-US" w:eastAsia="zh-CN"/>
        </w:rPr>
        <w:t>9</w:t>
      </w:r>
      <w:r>
        <w:rPr>
          <w:rFonts w:ascii="Times New Roman" w:hAnsi="Times New Roman" w:eastAsia="仿宋_GB2312" w:cs="Times New Roman"/>
          <w:sz w:val="32"/>
          <w:szCs w:val="28"/>
        </w:rPr>
        <w:t>年度中国博士后科学基金申请指南》</w:t>
      </w:r>
    </w:p>
    <w:p>
      <w:pPr>
        <w:spacing w:line="540" w:lineRule="exact"/>
        <w:ind w:firstLine="640" w:firstLineChars="200"/>
        <w:rPr>
          <w:rFonts w:ascii="Times New Roman" w:hAnsi="Times New Roman" w:eastAsia="仿宋_GB2312" w:cs="Times New Roman"/>
          <w:sz w:val="32"/>
          <w:szCs w:val="28"/>
        </w:rPr>
      </w:pPr>
    </w:p>
    <w:p>
      <w:pPr>
        <w:spacing w:line="540" w:lineRule="exact"/>
        <w:ind w:firstLine="640" w:firstLineChars="200"/>
        <w:rPr>
          <w:rFonts w:ascii="Times New Roman" w:hAnsi="Times New Roman" w:eastAsia="仿宋_GB2312" w:cs="Times New Roman"/>
          <w:sz w:val="32"/>
          <w:szCs w:val="28"/>
        </w:rPr>
      </w:pPr>
    </w:p>
    <w:p>
      <w:pPr>
        <w:spacing w:line="540" w:lineRule="exact"/>
        <w:ind w:firstLine="2720" w:firstLineChars="850"/>
        <w:rPr>
          <w:rFonts w:ascii="Times New Roman" w:hAnsi="Times New Roman" w:eastAsia="仿宋_GB2312" w:cs="Times New Roman"/>
          <w:sz w:val="32"/>
          <w:szCs w:val="28"/>
        </w:rPr>
      </w:pPr>
      <w:r>
        <w:rPr>
          <w:rFonts w:ascii="Times New Roman" w:hAnsi="Times New Roman" w:eastAsia="仿宋_GB2312" w:cs="Times New Roman"/>
          <w:sz w:val="32"/>
          <w:szCs w:val="28"/>
        </w:rPr>
        <w:t>黑龙江省农业科学院博士后科研工作站</w:t>
      </w:r>
    </w:p>
    <w:p>
      <w:pPr>
        <w:spacing w:line="540" w:lineRule="exact"/>
        <w:ind w:firstLine="4320" w:firstLineChars="1350"/>
        <w:rPr>
          <w:rFonts w:ascii="Times New Roman" w:hAnsi="Times New Roman" w:eastAsia="仿宋_GB2312" w:cs="Times New Roman"/>
          <w:sz w:val="32"/>
          <w:szCs w:val="28"/>
        </w:rPr>
      </w:pPr>
      <w:r>
        <w:rPr>
          <w:rFonts w:ascii="Times New Roman" w:hAnsi="Times New Roman" w:eastAsia="仿宋_GB2312" w:cs="Times New Roman"/>
          <w:sz w:val="32"/>
          <w:szCs w:val="28"/>
        </w:rPr>
        <w:t>201</w:t>
      </w:r>
      <w:r>
        <w:rPr>
          <w:rFonts w:hint="eastAsia" w:ascii="Times New Roman" w:hAnsi="Times New Roman" w:eastAsia="仿宋_GB2312" w:cs="Times New Roman"/>
          <w:sz w:val="32"/>
          <w:szCs w:val="28"/>
          <w:lang w:val="en-US" w:eastAsia="zh-CN"/>
        </w:rPr>
        <w:t>9</w:t>
      </w:r>
      <w:r>
        <w:rPr>
          <w:rFonts w:ascii="Times New Roman" w:hAnsi="Times New Roman" w:eastAsia="仿宋_GB2312" w:cs="Times New Roman"/>
          <w:sz w:val="32"/>
          <w:szCs w:val="28"/>
        </w:rPr>
        <w:t>年</w:t>
      </w:r>
      <w:r>
        <w:rPr>
          <w:rFonts w:hint="eastAsia" w:ascii="Times New Roman" w:hAnsi="Times New Roman" w:eastAsia="仿宋_GB2312" w:cs="Times New Roman"/>
          <w:sz w:val="32"/>
          <w:szCs w:val="28"/>
          <w:lang w:val="en-US" w:eastAsia="zh-CN"/>
        </w:rPr>
        <w:t>1</w:t>
      </w:r>
      <w:r>
        <w:rPr>
          <w:rFonts w:ascii="Times New Roman" w:hAnsi="Times New Roman" w:eastAsia="仿宋_GB2312" w:cs="Times New Roman"/>
          <w:sz w:val="32"/>
          <w:szCs w:val="28"/>
        </w:rPr>
        <w:t>月</w:t>
      </w:r>
      <w:r>
        <w:rPr>
          <w:rFonts w:hint="eastAsia" w:ascii="Times New Roman" w:hAnsi="Times New Roman" w:eastAsia="仿宋_GB2312" w:cs="Times New Roman"/>
          <w:sz w:val="32"/>
          <w:szCs w:val="28"/>
          <w:lang w:val="en-US" w:eastAsia="zh-CN"/>
        </w:rPr>
        <w:t>17</w:t>
      </w:r>
      <w:r>
        <w:rPr>
          <w:rFonts w:ascii="Times New Roman" w:hAnsi="Times New Roman" w:eastAsia="仿宋_GB2312" w:cs="Times New Roman"/>
          <w:sz w:val="32"/>
          <w:szCs w:val="28"/>
        </w:rPr>
        <w:t>日</w:t>
      </w:r>
    </w:p>
    <w:p>
      <w:pPr>
        <w:spacing w:line="540" w:lineRule="exact"/>
        <w:rPr>
          <w:rFonts w:ascii="Times New Roman" w:hAnsi="Times New Roman" w:eastAsia="仿宋_GB2312" w:cs="Times New Roman"/>
          <w:sz w:val="22"/>
        </w:rPr>
      </w:pPr>
    </w:p>
    <w:sectPr>
      <w:pgSz w:w="11906" w:h="16838"/>
      <w:pgMar w:top="1701" w:right="1418" w:bottom="170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Calibri Light">
    <w:panose1 w:val="020F0302020204030204"/>
    <w:charset w:val="00"/>
    <w:family w:val="auto"/>
    <w:pitch w:val="default"/>
    <w:sig w:usb0="A00002EF" w:usb1="4000207B" w:usb2="00000000" w:usb3="00000000" w:csb0="2000019F" w:csb1="00000000"/>
  </w:font>
  <w:font w:name="楷体_GB2312">
    <w:panose1 w:val="02010609030101010101"/>
    <w:charset w:val="86"/>
    <w:family w:val="auto"/>
    <w:pitch w:val="default"/>
    <w:sig w:usb0="00000001" w:usb1="080E0000" w:usb2="00000000" w:usb3="00000000" w:csb0="00040000" w:csb1="00000000"/>
  </w:font>
  <w:font w:name="TimesNewRomanPSMT">
    <w:altName w:val="Times New Roman"/>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4633E"/>
    <w:rsid w:val="00095E02"/>
    <w:rsid w:val="000A10A2"/>
    <w:rsid w:val="000B5A58"/>
    <w:rsid w:val="000D7149"/>
    <w:rsid w:val="000E39B0"/>
    <w:rsid w:val="000E50B0"/>
    <w:rsid w:val="001422AC"/>
    <w:rsid w:val="001E0DCC"/>
    <w:rsid w:val="001E156A"/>
    <w:rsid w:val="001E28C5"/>
    <w:rsid w:val="001F64F9"/>
    <w:rsid w:val="00224B34"/>
    <w:rsid w:val="00281177"/>
    <w:rsid w:val="00315296"/>
    <w:rsid w:val="0035062C"/>
    <w:rsid w:val="003751F3"/>
    <w:rsid w:val="0039427A"/>
    <w:rsid w:val="003B600D"/>
    <w:rsid w:val="003E3875"/>
    <w:rsid w:val="00412352"/>
    <w:rsid w:val="00415893"/>
    <w:rsid w:val="00506A57"/>
    <w:rsid w:val="00590ED1"/>
    <w:rsid w:val="005931B6"/>
    <w:rsid w:val="005E0582"/>
    <w:rsid w:val="00677F26"/>
    <w:rsid w:val="00712BB3"/>
    <w:rsid w:val="00774E00"/>
    <w:rsid w:val="007F0B52"/>
    <w:rsid w:val="007F11ED"/>
    <w:rsid w:val="007F50D2"/>
    <w:rsid w:val="0082372D"/>
    <w:rsid w:val="00856FA1"/>
    <w:rsid w:val="00857F91"/>
    <w:rsid w:val="00870AD4"/>
    <w:rsid w:val="00871CBA"/>
    <w:rsid w:val="008848D0"/>
    <w:rsid w:val="008C1744"/>
    <w:rsid w:val="00902745"/>
    <w:rsid w:val="0092656B"/>
    <w:rsid w:val="00973F5B"/>
    <w:rsid w:val="00985100"/>
    <w:rsid w:val="009922A7"/>
    <w:rsid w:val="009F706D"/>
    <w:rsid w:val="00A80FC6"/>
    <w:rsid w:val="00A81E70"/>
    <w:rsid w:val="00AC14D3"/>
    <w:rsid w:val="00AE61D2"/>
    <w:rsid w:val="00AF7172"/>
    <w:rsid w:val="00B11303"/>
    <w:rsid w:val="00BA45F6"/>
    <w:rsid w:val="00BA73EF"/>
    <w:rsid w:val="00BD766A"/>
    <w:rsid w:val="00C1242E"/>
    <w:rsid w:val="00C30A2D"/>
    <w:rsid w:val="00C44FFF"/>
    <w:rsid w:val="00C905EF"/>
    <w:rsid w:val="00CC7425"/>
    <w:rsid w:val="00CD4160"/>
    <w:rsid w:val="00CF75F0"/>
    <w:rsid w:val="00D25E2A"/>
    <w:rsid w:val="00D262C6"/>
    <w:rsid w:val="00D51FE9"/>
    <w:rsid w:val="00DB74C5"/>
    <w:rsid w:val="00DD74AE"/>
    <w:rsid w:val="00E8365F"/>
    <w:rsid w:val="00EA53B7"/>
    <w:rsid w:val="00EB6D46"/>
    <w:rsid w:val="00F0519B"/>
    <w:rsid w:val="00F14372"/>
    <w:rsid w:val="00F70A55"/>
    <w:rsid w:val="00F87B57"/>
    <w:rsid w:val="00FF5775"/>
    <w:rsid w:val="0EC37427"/>
    <w:rsid w:val="137371BF"/>
    <w:rsid w:val="35912EAF"/>
    <w:rsid w:val="518B2C78"/>
    <w:rsid w:val="69775671"/>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style>
  <w:style w:type="paragraph" w:customStyle="1" w:styleId="7">
    <w:name w:val="List Paragraph"/>
    <w:basedOn w:val="1"/>
    <w:qFormat/>
    <w:uiPriority w:val="34"/>
    <w:pPr>
      <w:ind w:firstLine="420" w:firstLineChars="200"/>
    </w:pPr>
  </w:style>
  <w:style w:type="character" w:customStyle="1" w:styleId="8">
    <w:name w:val="页眉 Char"/>
    <w:basedOn w:val="4"/>
    <w:link w:val="3"/>
    <w:semiHidden/>
    <w:qFormat/>
    <w:uiPriority w:val="99"/>
    <w:rPr>
      <w:sz w:val="18"/>
      <w:szCs w:val="18"/>
    </w:rPr>
  </w:style>
  <w:style w:type="character" w:customStyle="1" w:styleId="9">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4</Pages>
  <Words>277</Words>
  <Characters>1584</Characters>
  <Lines>13</Lines>
  <Paragraphs>3</Paragraphs>
  <ScaleCrop>false</ScaleCrop>
  <LinksUpToDate>false</LinksUpToDate>
  <CharactersWithSpaces>1858</CharactersWithSpaces>
  <Application>WPS Office_10.8.0.5838_F1E327BC-269C-435d-A152-05C5408002CA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2016-01-14T07:26:00Z</dcterms:created>
  <dc:creator>微软用户</dc:creator>
  <cp:lastModifiedBy>chenlei</cp:lastModifiedBy>
  <cp:lastPrinted>2017-12-27T02:54:00Z</cp:lastPrinted>
  <dcterms:modified xsi:type="dcterms:W3CDTF">2019-01-17T06:32:27Z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